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A7" w:rsidRDefault="00BA50A7">
      <w:bookmarkStart w:id="0" w:name="_GoBack"/>
      <w:bookmarkEnd w:id="0"/>
    </w:p>
    <w:p w:rsidR="00BA50A7" w:rsidRPr="00F85FEA" w:rsidRDefault="00BA50A7" w:rsidP="00625FEA">
      <w:pPr>
        <w:jc w:val="center"/>
        <w:rPr>
          <w:rFonts w:asciiTheme="majorEastAsia" w:eastAsiaTheme="majorEastAsia" w:hAnsiTheme="majorEastAsia"/>
          <w:sz w:val="24"/>
        </w:rPr>
      </w:pPr>
      <w:r w:rsidRPr="00F85FEA">
        <w:rPr>
          <w:rFonts w:asciiTheme="majorEastAsia" w:eastAsiaTheme="majorEastAsia" w:hAnsiTheme="majorEastAsia" w:hint="eastAsia"/>
          <w:sz w:val="24"/>
        </w:rPr>
        <w:t>「富山のしごと・くらしアピール」事業　企業ＰＲ動画制作事業　【応募申請書】</w:t>
      </w:r>
    </w:p>
    <w:p w:rsidR="00BA50A7" w:rsidRDefault="00BA50A7"/>
    <w:p w:rsidR="00BA50A7" w:rsidRDefault="00BA50A7" w:rsidP="00625FEA">
      <w:pPr>
        <w:jc w:val="right"/>
      </w:pPr>
      <w:r>
        <w:rPr>
          <w:rFonts w:hint="eastAsia"/>
        </w:rPr>
        <w:t>記入時点○年○月○日現在</w:t>
      </w:r>
    </w:p>
    <w:p w:rsidR="002F4B86" w:rsidRDefault="002F4B86"/>
    <w:p w:rsidR="00BA50A7" w:rsidRPr="00041330" w:rsidRDefault="002152B4">
      <w:pPr>
        <w:rPr>
          <w:rFonts w:asciiTheme="majorEastAsia" w:eastAsiaTheme="majorEastAsia" w:hAnsiTheme="majorEastAsia"/>
          <w:u w:val="single"/>
        </w:rPr>
      </w:pPr>
      <w:r w:rsidRPr="00041330">
        <w:rPr>
          <w:rFonts w:asciiTheme="majorEastAsia" w:eastAsiaTheme="majorEastAsia" w:hAnsiTheme="majorEastAsia" w:hint="eastAsia"/>
          <w:u w:val="single"/>
        </w:rPr>
        <w:t>１</w:t>
      </w:r>
      <w:r w:rsidR="00BA50A7" w:rsidRPr="00041330">
        <w:rPr>
          <w:rFonts w:asciiTheme="majorEastAsia" w:eastAsiaTheme="majorEastAsia" w:hAnsiTheme="majorEastAsia" w:hint="eastAsia"/>
          <w:u w:val="single"/>
        </w:rPr>
        <w:t xml:space="preserve">　基本項目</w:t>
      </w:r>
    </w:p>
    <w:p w:rsidR="00BA50A7" w:rsidRDefault="00BA50A7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2166"/>
        <w:gridCol w:w="2459"/>
      </w:tblGrid>
      <w:tr w:rsidR="00BA50A7" w:rsidTr="002F4B86">
        <w:tc>
          <w:tcPr>
            <w:tcW w:w="1701" w:type="dxa"/>
            <w:shd w:val="clear" w:color="auto" w:fill="C6D9F1" w:themeFill="text2" w:themeFillTint="33"/>
            <w:vAlign w:val="center"/>
          </w:tcPr>
          <w:p w:rsidR="00BA50A7" w:rsidRPr="002B636C" w:rsidRDefault="00BA50A7">
            <w:pPr>
              <w:rPr>
                <w:rFonts w:asciiTheme="minorEastAsia" w:hAnsiTheme="minorEastAsia"/>
              </w:rPr>
            </w:pPr>
            <w:r w:rsidRPr="002B636C">
              <w:rPr>
                <w:rFonts w:asciiTheme="minorEastAsia" w:hAnsiTheme="minorEastAsia" w:hint="eastAsia"/>
              </w:rPr>
              <w:t>フリガナ</w:t>
            </w:r>
          </w:p>
          <w:p w:rsidR="00BA50A7" w:rsidRPr="002B636C" w:rsidRDefault="00BA50A7">
            <w:pPr>
              <w:rPr>
                <w:rFonts w:asciiTheme="minorEastAsia" w:hAnsiTheme="minorEastAsia"/>
              </w:rPr>
            </w:pPr>
            <w:r w:rsidRPr="002B636C">
              <w:rPr>
                <w:rFonts w:asciiTheme="minorEastAsia" w:hAnsiTheme="minorEastAsia" w:hint="eastAsia"/>
              </w:rPr>
              <w:t>企業名</w:t>
            </w:r>
          </w:p>
        </w:tc>
        <w:tc>
          <w:tcPr>
            <w:tcW w:w="3402" w:type="dxa"/>
          </w:tcPr>
          <w:p w:rsidR="00BA50A7" w:rsidRDefault="00BA50A7"/>
        </w:tc>
        <w:tc>
          <w:tcPr>
            <w:tcW w:w="2166" w:type="dxa"/>
            <w:shd w:val="clear" w:color="auto" w:fill="C6D9F1" w:themeFill="text2" w:themeFillTint="33"/>
            <w:vAlign w:val="center"/>
          </w:tcPr>
          <w:p w:rsidR="002F4B86" w:rsidRDefault="00BA50A7" w:rsidP="002F4B86">
            <w:pPr>
              <w:jc w:val="center"/>
            </w:pPr>
            <w:r>
              <w:rPr>
                <w:rFonts w:hint="eastAsia"/>
              </w:rPr>
              <w:t>業</w:t>
            </w:r>
            <w:r w:rsidR="002F4B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2F4B86">
              <w:br/>
            </w:r>
            <w:r w:rsidR="002F4B86">
              <w:rPr>
                <w:rFonts w:hint="eastAsia"/>
              </w:rPr>
              <w:t>日本標準産業分類の</w:t>
            </w:r>
          </w:p>
          <w:p w:rsidR="002F4B86" w:rsidRDefault="002F4B86" w:rsidP="002F4B86">
            <w:pPr>
              <w:jc w:val="center"/>
            </w:pPr>
            <w:r>
              <w:rPr>
                <w:rFonts w:hint="eastAsia"/>
              </w:rPr>
              <w:t>大分類及び中分類</w:t>
            </w:r>
          </w:p>
        </w:tc>
        <w:tc>
          <w:tcPr>
            <w:tcW w:w="2459" w:type="dxa"/>
            <w:vAlign w:val="center"/>
          </w:tcPr>
          <w:p w:rsidR="00BA50A7" w:rsidRDefault="002F4B86" w:rsidP="002F4B86">
            <w:r>
              <w:rPr>
                <w:rFonts w:hint="eastAsia"/>
              </w:rPr>
              <w:t>大分類：</w:t>
            </w:r>
          </w:p>
          <w:p w:rsidR="002F4B86" w:rsidRDefault="002F4B86" w:rsidP="002F4B86">
            <w:r>
              <w:rPr>
                <w:rFonts w:hint="eastAsia"/>
              </w:rPr>
              <w:t>中分類：</w:t>
            </w:r>
          </w:p>
        </w:tc>
      </w:tr>
      <w:tr w:rsidR="00625FEA" w:rsidTr="00374753">
        <w:trPr>
          <w:trHeight w:val="685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625FEA" w:rsidRPr="002B636C" w:rsidRDefault="00625FEA">
            <w:pPr>
              <w:rPr>
                <w:rFonts w:asciiTheme="minorEastAsia" w:hAnsiTheme="minorEastAsia"/>
              </w:rPr>
            </w:pPr>
            <w:r w:rsidRPr="002B636C">
              <w:rPr>
                <w:rFonts w:asciiTheme="minorEastAsia" w:hAnsiTheme="minorEastAsia" w:hint="eastAsia"/>
              </w:rPr>
              <w:t>代表者職・氏名</w:t>
            </w:r>
          </w:p>
        </w:tc>
        <w:tc>
          <w:tcPr>
            <w:tcW w:w="8027" w:type="dxa"/>
            <w:gridSpan w:val="3"/>
          </w:tcPr>
          <w:p w:rsidR="00625FEA" w:rsidRDefault="00625FEA"/>
        </w:tc>
      </w:tr>
      <w:tr w:rsidR="00AE2C2C" w:rsidTr="002F4B86">
        <w:trPr>
          <w:trHeight w:val="345"/>
        </w:trPr>
        <w:tc>
          <w:tcPr>
            <w:tcW w:w="1701" w:type="dxa"/>
            <w:vMerge w:val="restart"/>
            <w:shd w:val="clear" w:color="auto" w:fill="C6D9F1" w:themeFill="text2" w:themeFillTint="33"/>
            <w:vAlign w:val="center"/>
          </w:tcPr>
          <w:p w:rsidR="00AE2C2C" w:rsidRPr="002B636C" w:rsidRDefault="00AE2C2C">
            <w:pPr>
              <w:rPr>
                <w:rFonts w:asciiTheme="minorEastAsia" w:hAnsiTheme="minorEastAsia"/>
              </w:rPr>
            </w:pPr>
            <w:r w:rsidRPr="002B636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402" w:type="dxa"/>
            <w:vMerge w:val="restart"/>
          </w:tcPr>
          <w:p w:rsidR="00AE2C2C" w:rsidRDefault="00AE2C2C">
            <w:r>
              <w:rPr>
                <w:rFonts w:hint="eastAsia"/>
              </w:rPr>
              <w:t>〒</w:t>
            </w:r>
          </w:p>
        </w:tc>
        <w:tc>
          <w:tcPr>
            <w:tcW w:w="2166" w:type="dxa"/>
            <w:vMerge w:val="restart"/>
            <w:shd w:val="clear" w:color="auto" w:fill="C6D9F1" w:themeFill="text2" w:themeFillTint="33"/>
            <w:vAlign w:val="center"/>
          </w:tcPr>
          <w:p w:rsidR="00AE2C2C" w:rsidRDefault="00AE2C2C">
            <w:r>
              <w:rPr>
                <w:rFonts w:hint="eastAsia"/>
              </w:rPr>
              <w:t>事業所数</w:t>
            </w:r>
          </w:p>
        </w:tc>
        <w:tc>
          <w:tcPr>
            <w:tcW w:w="2459" w:type="dxa"/>
            <w:tcBorders>
              <w:bottom w:val="dotted" w:sz="4" w:space="0" w:color="auto"/>
            </w:tcBorders>
          </w:tcPr>
          <w:p w:rsidR="00AE2C2C" w:rsidRDefault="00AE2C2C" w:rsidP="00AE2C2C">
            <w:r>
              <w:rPr>
                <w:rFonts w:hint="eastAsia"/>
              </w:rPr>
              <w:t>【県内】　　　　　所</w:t>
            </w:r>
          </w:p>
        </w:tc>
      </w:tr>
      <w:tr w:rsidR="00AE2C2C" w:rsidTr="002F4B86">
        <w:trPr>
          <w:trHeight w:val="345"/>
        </w:trPr>
        <w:tc>
          <w:tcPr>
            <w:tcW w:w="1701" w:type="dxa"/>
            <w:vMerge/>
            <w:shd w:val="clear" w:color="auto" w:fill="C6D9F1" w:themeFill="text2" w:themeFillTint="33"/>
            <w:vAlign w:val="center"/>
          </w:tcPr>
          <w:p w:rsidR="00AE2C2C" w:rsidRPr="002B636C" w:rsidRDefault="00AE2C2C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vMerge/>
          </w:tcPr>
          <w:p w:rsidR="00AE2C2C" w:rsidRDefault="00AE2C2C"/>
        </w:tc>
        <w:tc>
          <w:tcPr>
            <w:tcW w:w="2166" w:type="dxa"/>
            <w:vMerge/>
            <w:shd w:val="clear" w:color="auto" w:fill="C6D9F1" w:themeFill="text2" w:themeFillTint="33"/>
            <w:vAlign w:val="center"/>
          </w:tcPr>
          <w:p w:rsidR="00AE2C2C" w:rsidRDefault="00AE2C2C"/>
        </w:tc>
        <w:tc>
          <w:tcPr>
            <w:tcW w:w="2459" w:type="dxa"/>
            <w:tcBorders>
              <w:top w:val="dotted" w:sz="4" w:space="0" w:color="auto"/>
            </w:tcBorders>
          </w:tcPr>
          <w:p w:rsidR="00AE2C2C" w:rsidRDefault="00AE2C2C" w:rsidP="00AE2C2C">
            <w:r>
              <w:rPr>
                <w:rFonts w:hint="eastAsia"/>
              </w:rPr>
              <w:t>【県外】　　　　　所</w:t>
            </w:r>
          </w:p>
        </w:tc>
      </w:tr>
      <w:tr w:rsidR="00BA50A7" w:rsidTr="00374753">
        <w:trPr>
          <w:trHeight w:val="729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BA50A7" w:rsidRPr="002B636C" w:rsidRDefault="00BA50A7">
            <w:pPr>
              <w:rPr>
                <w:rFonts w:asciiTheme="minorEastAsia" w:hAnsiTheme="minorEastAsia"/>
              </w:rPr>
            </w:pPr>
            <w:r w:rsidRPr="002B636C">
              <w:rPr>
                <w:rFonts w:asciiTheme="minorEastAsia" w:hAnsiTheme="minorEastAsia" w:hint="eastAsia"/>
              </w:rPr>
              <w:t>記入担当者</w:t>
            </w:r>
          </w:p>
        </w:tc>
        <w:tc>
          <w:tcPr>
            <w:tcW w:w="8027" w:type="dxa"/>
            <w:gridSpan w:val="3"/>
          </w:tcPr>
          <w:p w:rsidR="00BA50A7" w:rsidRDefault="00BA50A7">
            <w:r>
              <w:rPr>
                <w:rFonts w:hint="eastAsia"/>
              </w:rPr>
              <w:t>（氏名）　　　　　　　　　　　（所属部署）</w:t>
            </w:r>
          </w:p>
          <w:p w:rsidR="00BA50A7" w:rsidRDefault="00BA50A7">
            <w:r>
              <w:rPr>
                <w:rFonts w:hint="eastAsia"/>
              </w:rPr>
              <w:t xml:space="preserve">　　　　　　　　　　　　　　　（電話）　　　　　　　　（内線）</w:t>
            </w:r>
          </w:p>
        </w:tc>
      </w:tr>
    </w:tbl>
    <w:p w:rsidR="00BA50A7" w:rsidRDefault="00BA50A7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134"/>
        <w:gridCol w:w="1385"/>
        <w:gridCol w:w="1385"/>
        <w:gridCol w:w="1385"/>
        <w:gridCol w:w="1385"/>
        <w:gridCol w:w="1385"/>
        <w:gridCol w:w="1385"/>
      </w:tblGrid>
      <w:tr w:rsidR="00BA50A7" w:rsidTr="00374753"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BA50A7" w:rsidRDefault="00BA50A7" w:rsidP="002B636C">
            <w:pPr>
              <w:jc w:val="left"/>
            </w:pPr>
            <w:r>
              <w:rPr>
                <w:rFonts w:hint="eastAsia"/>
              </w:rPr>
              <w:t>労働者数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BA50A7" w:rsidRDefault="00BA50A7" w:rsidP="00BA50A7">
            <w:pPr>
              <w:jc w:val="center"/>
            </w:pPr>
            <w:r>
              <w:rPr>
                <w:rFonts w:hint="eastAsia"/>
              </w:rPr>
              <w:t>総計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BA50A7" w:rsidRDefault="00BA50A7" w:rsidP="00BA50A7">
            <w:pPr>
              <w:jc w:val="center"/>
            </w:pPr>
            <w:r>
              <w:rPr>
                <w:rFonts w:hint="eastAsia"/>
              </w:rPr>
              <w:t>正社員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BA50A7" w:rsidRPr="00BA50A7" w:rsidRDefault="00BA50A7" w:rsidP="00BA50A7">
            <w:pPr>
              <w:jc w:val="center"/>
              <w:rPr>
                <w:w w:val="50"/>
              </w:rPr>
            </w:pPr>
            <w:r w:rsidRPr="00BA50A7">
              <w:rPr>
                <w:rFonts w:hint="eastAsia"/>
                <w:w w:val="50"/>
              </w:rPr>
              <w:t>パートタイム労働者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BA50A7" w:rsidRDefault="00BA50A7" w:rsidP="00BA50A7">
            <w:pPr>
              <w:jc w:val="center"/>
            </w:pPr>
            <w:r>
              <w:rPr>
                <w:rFonts w:hint="eastAsia"/>
              </w:rPr>
              <w:t>契約社員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BA50A7" w:rsidRDefault="00BA50A7" w:rsidP="00BA50A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BA50A7" w:rsidRDefault="00BA50A7" w:rsidP="00BA50A7">
            <w:pPr>
              <w:jc w:val="center"/>
            </w:pPr>
            <w:r>
              <w:rPr>
                <w:rFonts w:hint="eastAsia"/>
              </w:rPr>
              <w:t>派遣労働者</w:t>
            </w:r>
          </w:p>
        </w:tc>
      </w:tr>
      <w:tr w:rsidR="00BA50A7" w:rsidTr="00374753">
        <w:tc>
          <w:tcPr>
            <w:tcW w:w="284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BA50A7" w:rsidRDefault="00BA50A7"/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BA50A7" w:rsidRDefault="00BA50A7" w:rsidP="00BA50A7">
            <w:pPr>
              <w:jc w:val="center"/>
            </w:pPr>
            <w:r>
              <w:rPr>
                <w:rFonts w:hint="eastAsia"/>
              </w:rPr>
              <w:t>男</w:t>
            </w:r>
            <w:r w:rsidR="002B6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</w:t>
            </w: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bottom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</w:tr>
      <w:tr w:rsidR="00BA50A7" w:rsidTr="00374753"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BA50A7" w:rsidRDefault="00BA50A7"/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C6D9F1" w:themeFill="text2" w:themeFillTint="33"/>
          </w:tcPr>
          <w:p w:rsidR="00BA50A7" w:rsidRDefault="00BA50A7" w:rsidP="00BA50A7">
            <w:pPr>
              <w:jc w:val="center"/>
            </w:pPr>
            <w:r>
              <w:rPr>
                <w:rFonts w:hint="eastAsia"/>
              </w:rPr>
              <w:t>女</w:t>
            </w:r>
            <w:r w:rsidR="002B6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</w:t>
            </w:r>
          </w:p>
        </w:tc>
        <w:tc>
          <w:tcPr>
            <w:tcW w:w="1385" w:type="dxa"/>
            <w:tcBorders>
              <w:top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top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top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top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top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  <w:tcBorders>
              <w:top w:val="dotted" w:sz="4" w:space="0" w:color="auto"/>
            </w:tcBorders>
          </w:tcPr>
          <w:p w:rsidR="00BA50A7" w:rsidRDefault="00BA50A7" w:rsidP="00BA50A7">
            <w:pPr>
              <w:jc w:val="right"/>
            </w:pPr>
          </w:p>
        </w:tc>
      </w:tr>
      <w:tr w:rsidR="00BA50A7" w:rsidTr="00374753">
        <w:tc>
          <w:tcPr>
            <w:tcW w:w="284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BA50A7" w:rsidRDefault="00BA50A7"/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C6D9F1" w:themeFill="text2" w:themeFillTint="33"/>
          </w:tcPr>
          <w:p w:rsidR="00BA50A7" w:rsidRDefault="00BA50A7" w:rsidP="00BA50A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5" w:type="dxa"/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</w:tcPr>
          <w:p w:rsidR="00BA50A7" w:rsidRDefault="00BA50A7" w:rsidP="00BA50A7">
            <w:pPr>
              <w:jc w:val="right"/>
            </w:pPr>
          </w:p>
        </w:tc>
        <w:tc>
          <w:tcPr>
            <w:tcW w:w="1385" w:type="dxa"/>
          </w:tcPr>
          <w:p w:rsidR="00BA50A7" w:rsidRDefault="00BA50A7" w:rsidP="00BA50A7">
            <w:pPr>
              <w:jc w:val="right"/>
            </w:pPr>
          </w:p>
        </w:tc>
      </w:tr>
    </w:tbl>
    <w:p w:rsidR="00BA50A7" w:rsidRDefault="00BA50A7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23"/>
        <w:gridCol w:w="1723"/>
        <w:gridCol w:w="1723"/>
        <w:gridCol w:w="1724"/>
      </w:tblGrid>
      <w:tr w:rsidR="00054B59" w:rsidTr="00374753">
        <w:tc>
          <w:tcPr>
            <w:tcW w:w="2835" w:type="dxa"/>
            <w:shd w:val="clear" w:color="auto" w:fill="C6D9F1" w:themeFill="text2" w:themeFillTint="33"/>
          </w:tcPr>
          <w:p w:rsidR="00054B59" w:rsidRDefault="00054B59">
            <w:r>
              <w:rPr>
                <w:rFonts w:hint="eastAsia"/>
              </w:rPr>
              <w:t>正社員の平均年齢</w:t>
            </w:r>
          </w:p>
        </w:tc>
        <w:tc>
          <w:tcPr>
            <w:tcW w:w="1723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054B59" w:rsidRDefault="00054B59" w:rsidP="00054B59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723" w:type="dxa"/>
            <w:tcBorders>
              <w:left w:val="dotted" w:sz="4" w:space="0" w:color="auto"/>
            </w:tcBorders>
          </w:tcPr>
          <w:p w:rsidR="00054B59" w:rsidRDefault="00054B59" w:rsidP="00054B59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723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054B59" w:rsidRDefault="00054B59" w:rsidP="00054B59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724" w:type="dxa"/>
            <w:tcBorders>
              <w:left w:val="dotted" w:sz="4" w:space="0" w:color="auto"/>
            </w:tcBorders>
          </w:tcPr>
          <w:p w:rsidR="00054B59" w:rsidRDefault="00054B59" w:rsidP="00054B5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54B59" w:rsidTr="00374753">
        <w:tc>
          <w:tcPr>
            <w:tcW w:w="2835" w:type="dxa"/>
            <w:shd w:val="clear" w:color="auto" w:fill="C6D9F1" w:themeFill="text2" w:themeFillTint="33"/>
          </w:tcPr>
          <w:p w:rsidR="00054B59" w:rsidRDefault="00054B59">
            <w:r>
              <w:rPr>
                <w:rFonts w:hint="eastAsia"/>
              </w:rPr>
              <w:t>正社員の平均勤続年数</w:t>
            </w:r>
          </w:p>
        </w:tc>
        <w:tc>
          <w:tcPr>
            <w:tcW w:w="1723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054B59" w:rsidRDefault="00054B59" w:rsidP="00054B59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723" w:type="dxa"/>
            <w:tcBorders>
              <w:left w:val="dotted" w:sz="4" w:space="0" w:color="auto"/>
            </w:tcBorders>
          </w:tcPr>
          <w:p w:rsidR="00054B59" w:rsidRDefault="00054B59" w:rsidP="00054B59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723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054B59" w:rsidRDefault="00054B59" w:rsidP="00054B59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724" w:type="dxa"/>
            <w:tcBorders>
              <w:left w:val="dotted" w:sz="4" w:space="0" w:color="auto"/>
            </w:tcBorders>
          </w:tcPr>
          <w:p w:rsidR="00054B59" w:rsidRDefault="00054B59" w:rsidP="00054B59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054B59" w:rsidRDefault="00054B59"/>
    <w:tbl>
      <w:tblPr>
        <w:tblStyle w:val="a5"/>
        <w:tblW w:w="9729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1370"/>
        <w:gridCol w:w="1370"/>
        <w:gridCol w:w="1370"/>
        <w:gridCol w:w="1746"/>
        <w:gridCol w:w="1746"/>
      </w:tblGrid>
      <w:tr w:rsidR="005E3D3A" w:rsidTr="00374753">
        <w:tc>
          <w:tcPr>
            <w:tcW w:w="709" w:type="dxa"/>
            <w:vMerge w:val="restart"/>
            <w:shd w:val="clear" w:color="auto" w:fill="C6D9F1" w:themeFill="text2" w:themeFillTint="33"/>
          </w:tcPr>
          <w:p w:rsidR="005E3D3A" w:rsidRDefault="005E3D3A" w:rsidP="00552616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5E3D3A" w:rsidRPr="00C837B6" w:rsidRDefault="005E3D3A" w:rsidP="00552616">
            <w:pPr>
              <w:jc w:val="center"/>
              <w:rPr>
                <w:w w:val="80"/>
              </w:rPr>
            </w:pPr>
            <w:r w:rsidRPr="00C837B6">
              <w:rPr>
                <w:rFonts w:hint="eastAsia"/>
                <w:w w:val="80"/>
              </w:rPr>
              <w:t>採用（予定）数</w:t>
            </w:r>
          </w:p>
        </w:tc>
        <w:tc>
          <w:tcPr>
            <w:tcW w:w="4110" w:type="dxa"/>
            <w:gridSpan w:val="3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5E3D3A" w:rsidRPr="005E3D3A" w:rsidRDefault="005E3D3A" w:rsidP="00C837B6">
            <w:pPr>
              <w:jc w:val="center"/>
            </w:pPr>
            <w:r w:rsidRPr="005E3D3A">
              <w:rPr>
                <w:rFonts w:hint="eastAsia"/>
              </w:rPr>
              <w:t>新卒者</w:t>
            </w:r>
          </w:p>
        </w:tc>
        <w:tc>
          <w:tcPr>
            <w:tcW w:w="1746" w:type="dxa"/>
            <w:vMerge w:val="restart"/>
            <w:shd w:val="clear" w:color="auto" w:fill="C6D9F1" w:themeFill="text2" w:themeFillTint="33"/>
            <w:vAlign w:val="center"/>
          </w:tcPr>
          <w:p w:rsidR="005E3D3A" w:rsidRPr="003E5A25" w:rsidRDefault="005E3D3A" w:rsidP="005E3D3A">
            <w:pPr>
              <w:jc w:val="center"/>
            </w:pPr>
            <w:r w:rsidRPr="003E5A25">
              <w:rPr>
                <w:rFonts w:hint="eastAsia"/>
              </w:rPr>
              <w:t>中途採用</w:t>
            </w:r>
            <w:r>
              <w:rPr>
                <w:rFonts w:hint="eastAsia"/>
              </w:rPr>
              <w:t>等</w:t>
            </w:r>
          </w:p>
        </w:tc>
        <w:tc>
          <w:tcPr>
            <w:tcW w:w="1746" w:type="dxa"/>
            <w:vMerge w:val="restart"/>
            <w:shd w:val="clear" w:color="auto" w:fill="C6D9F1" w:themeFill="text2" w:themeFillTint="33"/>
            <w:vAlign w:val="center"/>
          </w:tcPr>
          <w:p w:rsidR="005E3D3A" w:rsidRDefault="005E3D3A" w:rsidP="005E3D3A">
            <w:pPr>
              <w:jc w:val="center"/>
            </w:pPr>
            <w:r w:rsidRPr="003E5A25">
              <w:rPr>
                <w:rFonts w:hint="eastAsia"/>
              </w:rPr>
              <w:t>計</w:t>
            </w:r>
          </w:p>
        </w:tc>
      </w:tr>
      <w:tr w:rsidR="005E3D3A" w:rsidTr="00374753">
        <w:tc>
          <w:tcPr>
            <w:tcW w:w="709" w:type="dxa"/>
            <w:vMerge/>
            <w:shd w:val="clear" w:color="auto" w:fill="C6D9F1" w:themeFill="text2" w:themeFillTint="33"/>
          </w:tcPr>
          <w:p w:rsidR="005E3D3A" w:rsidRDefault="005E3D3A" w:rsidP="00552616">
            <w:pPr>
              <w:jc w:val="center"/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5E3D3A" w:rsidRPr="00C837B6" w:rsidRDefault="005E3D3A" w:rsidP="00552616">
            <w:pPr>
              <w:jc w:val="center"/>
              <w:rPr>
                <w:w w:val="80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E3D3A" w:rsidRPr="00552616" w:rsidRDefault="005E3D3A" w:rsidP="00C837B6">
            <w:pPr>
              <w:jc w:val="center"/>
              <w:rPr>
                <w:w w:val="80"/>
              </w:rPr>
            </w:pPr>
          </w:p>
        </w:tc>
        <w:tc>
          <w:tcPr>
            <w:tcW w:w="1370" w:type="dxa"/>
            <w:shd w:val="clear" w:color="auto" w:fill="C6D9F1" w:themeFill="text2" w:themeFillTint="33"/>
            <w:vAlign w:val="center"/>
          </w:tcPr>
          <w:p w:rsidR="005E3D3A" w:rsidRPr="005E3D3A" w:rsidRDefault="005E3D3A" w:rsidP="00C837B6">
            <w:pPr>
              <w:jc w:val="center"/>
            </w:pPr>
            <w:r w:rsidRPr="005E3D3A">
              <w:rPr>
                <w:rFonts w:hint="eastAsia"/>
              </w:rPr>
              <w:t>うち大卒者</w:t>
            </w:r>
          </w:p>
        </w:tc>
        <w:tc>
          <w:tcPr>
            <w:tcW w:w="1370" w:type="dxa"/>
            <w:shd w:val="clear" w:color="auto" w:fill="C6D9F1" w:themeFill="text2" w:themeFillTint="33"/>
            <w:vAlign w:val="center"/>
          </w:tcPr>
          <w:p w:rsidR="005E3D3A" w:rsidRPr="003E5A25" w:rsidRDefault="00B33BD5" w:rsidP="005E3D3A">
            <w:r w:rsidRPr="006874AA">
              <w:rPr>
                <w:rFonts w:hint="eastAsia"/>
                <w:sz w:val="14"/>
              </w:rPr>
              <w:t>うち地域（富山県）限定社員</w:t>
            </w:r>
          </w:p>
        </w:tc>
        <w:tc>
          <w:tcPr>
            <w:tcW w:w="1746" w:type="dxa"/>
            <w:vMerge/>
            <w:shd w:val="clear" w:color="auto" w:fill="C6D9F1" w:themeFill="text2" w:themeFillTint="33"/>
            <w:vAlign w:val="center"/>
          </w:tcPr>
          <w:p w:rsidR="005E3D3A" w:rsidRPr="003E5A25" w:rsidRDefault="005E3D3A" w:rsidP="00C837B6">
            <w:pPr>
              <w:jc w:val="center"/>
            </w:pPr>
          </w:p>
        </w:tc>
        <w:tc>
          <w:tcPr>
            <w:tcW w:w="1746" w:type="dxa"/>
            <w:vMerge/>
            <w:shd w:val="clear" w:color="auto" w:fill="C6D9F1" w:themeFill="text2" w:themeFillTint="33"/>
            <w:vAlign w:val="center"/>
          </w:tcPr>
          <w:p w:rsidR="005E3D3A" w:rsidRPr="003E5A25" w:rsidRDefault="005E3D3A" w:rsidP="005E3D3A">
            <w:pPr>
              <w:jc w:val="center"/>
            </w:pPr>
          </w:p>
        </w:tc>
      </w:tr>
      <w:tr w:rsidR="005E3D3A" w:rsidTr="00374753"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5E3D3A" w:rsidRDefault="000C6A8B" w:rsidP="00C837B6">
            <w:pPr>
              <w:jc w:val="center"/>
            </w:pPr>
            <w:r>
              <w:rPr>
                <w:rFonts w:hint="eastAsia"/>
              </w:rPr>
              <w:t>H29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5E3D3A" w:rsidRDefault="005E3D3A" w:rsidP="002F657F">
            <w:pPr>
              <w:jc w:val="center"/>
            </w:pPr>
            <w:r>
              <w:rPr>
                <w:rFonts w:hint="eastAsia"/>
              </w:rPr>
              <w:t>男　性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</w:tr>
      <w:tr w:rsidR="005E3D3A" w:rsidTr="00374753"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5E3D3A" w:rsidRDefault="005E3D3A" w:rsidP="002F657F">
            <w:pPr>
              <w:jc w:val="center"/>
            </w:pPr>
            <w:r>
              <w:rPr>
                <w:rFonts w:hint="eastAsia"/>
              </w:rPr>
              <w:t>女　性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</w:tr>
      <w:tr w:rsidR="005E3D3A" w:rsidTr="00374753"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C6D9F1" w:themeFill="text2" w:themeFillTint="33"/>
          </w:tcPr>
          <w:p w:rsidR="005E3D3A" w:rsidRDefault="005E3D3A" w:rsidP="002F657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70" w:type="dxa"/>
            <w:tcBorders>
              <w:top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</w:tr>
      <w:tr w:rsidR="005E3D3A" w:rsidTr="00374753"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5E3D3A" w:rsidRDefault="000C6A8B" w:rsidP="00C837B6">
            <w:pPr>
              <w:jc w:val="center"/>
            </w:pPr>
            <w:r>
              <w:rPr>
                <w:rFonts w:hint="eastAsia"/>
              </w:rPr>
              <w:t>H30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5E3D3A" w:rsidRDefault="005E3D3A" w:rsidP="002F657F">
            <w:pPr>
              <w:jc w:val="center"/>
            </w:pPr>
            <w:r>
              <w:rPr>
                <w:rFonts w:hint="eastAsia"/>
              </w:rPr>
              <w:t>男　性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</w:tr>
      <w:tr w:rsidR="005E3D3A" w:rsidTr="00374753"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5E3D3A" w:rsidRDefault="005E3D3A" w:rsidP="002F657F">
            <w:pPr>
              <w:jc w:val="center"/>
            </w:pPr>
            <w:r>
              <w:rPr>
                <w:rFonts w:hint="eastAsia"/>
              </w:rPr>
              <w:t>女　性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</w:tr>
      <w:tr w:rsidR="005E3D3A" w:rsidTr="00374753"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C6D9F1" w:themeFill="text2" w:themeFillTint="33"/>
          </w:tcPr>
          <w:p w:rsidR="005E3D3A" w:rsidRDefault="005E3D3A" w:rsidP="002F657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70" w:type="dxa"/>
            <w:tcBorders>
              <w:top w:val="dotted" w:sz="4" w:space="0" w:color="auto"/>
            </w:tcBorders>
            <w:vAlign w:val="center"/>
          </w:tcPr>
          <w:p w:rsidR="005E3D3A" w:rsidRPr="00552616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</w:tr>
      <w:tr w:rsidR="005E3D3A" w:rsidTr="00374753"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:rsidR="005E3D3A" w:rsidRDefault="000C6A8B" w:rsidP="00C837B6">
            <w:pPr>
              <w:jc w:val="center"/>
            </w:pPr>
            <w:r>
              <w:rPr>
                <w:rFonts w:hint="eastAsia"/>
              </w:rPr>
              <w:t>H31</w:t>
            </w:r>
          </w:p>
          <w:p w:rsidR="005E3D3A" w:rsidRDefault="005E3D3A" w:rsidP="00C837B6">
            <w:pPr>
              <w:jc w:val="center"/>
            </w:pPr>
            <w:r w:rsidRPr="00C837B6">
              <w:rPr>
                <w:rFonts w:hint="eastAsia"/>
                <w:sz w:val="14"/>
              </w:rPr>
              <w:t>（予定）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5E3D3A" w:rsidRDefault="005E3D3A" w:rsidP="00D327DC">
            <w:pPr>
              <w:jc w:val="center"/>
            </w:pPr>
            <w:r>
              <w:rPr>
                <w:rFonts w:hint="eastAsia"/>
              </w:rPr>
              <w:t>男　性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</w:tr>
      <w:tr w:rsidR="005E3D3A" w:rsidTr="00374753">
        <w:tc>
          <w:tcPr>
            <w:tcW w:w="709" w:type="dxa"/>
            <w:vMerge/>
            <w:shd w:val="clear" w:color="auto" w:fill="C6D9F1" w:themeFill="text2" w:themeFillTint="33"/>
          </w:tcPr>
          <w:p w:rsidR="005E3D3A" w:rsidRDefault="005E3D3A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5E3D3A" w:rsidRDefault="005E3D3A" w:rsidP="00D327DC">
            <w:pPr>
              <w:jc w:val="center"/>
            </w:pPr>
            <w:r>
              <w:rPr>
                <w:rFonts w:hint="eastAsia"/>
              </w:rPr>
              <w:t>女　性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</w:tr>
      <w:tr w:rsidR="005E3D3A" w:rsidTr="00374753">
        <w:tc>
          <w:tcPr>
            <w:tcW w:w="709" w:type="dxa"/>
            <w:vMerge/>
            <w:shd w:val="clear" w:color="auto" w:fill="C6D9F1" w:themeFill="text2" w:themeFillTint="33"/>
          </w:tcPr>
          <w:p w:rsidR="005E3D3A" w:rsidRDefault="005E3D3A"/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C6D9F1" w:themeFill="text2" w:themeFillTint="33"/>
          </w:tcPr>
          <w:p w:rsidR="005E3D3A" w:rsidRDefault="005E3D3A" w:rsidP="00D327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70" w:type="dxa"/>
            <w:tcBorders>
              <w:top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370" w:type="dxa"/>
            <w:tcBorders>
              <w:top w:val="dotted" w:sz="4" w:space="0" w:color="auto"/>
            </w:tcBorders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  <w:tc>
          <w:tcPr>
            <w:tcW w:w="1746" w:type="dxa"/>
            <w:tcBorders>
              <w:top w:val="dotted" w:sz="4" w:space="0" w:color="auto"/>
            </w:tcBorders>
            <w:vAlign w:val="center"/>
          </w:tcPr>
          <w:p w:rsidR="005E3D3A" w:rsidRDefault="005E3D3A" w:rsidP="00C837B6">
            <w:pPr>
              <w:jc w:val="center"/>
            </w:pPr>
          </w:p>
        </w:tc>
      </w:tr>
    </w:tbl>
    <w:p w:rsidR="006874AA" w:rsidRDefault="006874AA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59"/>
        <w:gridCol w:w="1967"/>
        <w:gridCol w:w="2837"/>
        <w:gridCol w:w="3066"/>
      </w:tblGrid>
      <w:tr w:rsidR="006874AA" w:rsidTr="00374753">
        <w:tc>
          <w:tcPr>
            <w:tcW w:w="1859" w:type="dxa"/>
            <w:shd w:val="clear" w:color="auto" w:fill="C6D9F1" w:themeFill="text2" w:themeFillTint="33"/>
          </w:tcPr>
          <w:p w:rsidR="006874AA" w:rsidRDefault="006874AA">
            <w:r>
              <w:rPr>
                <w:rFonts w:hint="eastAsia"/>
              </w:rPr>
              <w:t>男性育児休業等取得者数</w:t>
            </w:r>
          </w:p>
        </w:tc>
        <w:tc>
          <w:tcPr>
            <w:tcW w:w="1967" w:type="dxa"/>
            <w:shd w:val="clear" w:color="auto" w:fill="C6D9F1" w:themeFill="text2" w:themeFillTint="33"/>
          </w:tcPr>
          <w:p w:rsidR="006874AA" w:rsidRPr="006874AA" w:rsidRDefault="006874AA" w:rsidP="006874AA">
            <w:r>
              <w:rPr>
                <w:rFonts w:hint="eastAsia"/>
              </w:rPr>
              <w:t>女性育児休業等取得率</w:t>
            </w:r>
          </w:p>
        </w:tc>
        <w:tc>
          <w:tcPr>
            <w:tcW w:w="5903" w:type="dxa"/>
            <w:gridSpan w:val="2"/>
            <w:shd w:val="clear" w:color="auto" w:fill="C6D9F1" w:themeFill="text2" w:themeFillTint="33"/>
          </w:tcPr>
          <w:p w:rsidR="006874AA" w:rsidRPr="006874AA" w:rsidRDefault="006874AA">
            <w:r>
              <w:rPr>
                <w:rFonts w:hint="eastAsia"/>
              </w:rPr>
              <w:t>次世代育成支援対策推進法第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条又は第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</w:t>
            </w:r>
            <w:r w:rsidR="00E23EAC">
              <w:rPr>
                <w:rFonts w:hint="eastAsia"/>
              </w:rPr>
              <w:t>の</w:t>
            </w:r>
            <w:r>
              <w:rPr>
                <w:rFonts w:hint="eastAsia"/>
              </w:rPr>
              <w:t>２の認定の有無</w:t>
            </w:r>
          </w:p>
        </w:tc>
      </w:tr>
      <w:tr w:rsidR="006874AA" w:rsidTr="00374753">
        <w:tc>
          <w:tcPr>
            <w:tcW w:w="1859" w:type="dxa"/>
          </w:tcPr>
          <w:p w:rsidR="006874AA" w:rsidRDefault="006874AA" w:rsidP="006874A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67" w:type="dxa"/>
          </w:tcPr>
          <w:p w:rsidR="006874AA" w:rsidRDefault="006874AA" w:rsidP="006874AA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837" w:type="dxa"/>
          </w:tcPr>
          <w:p w:rsidR="006874AA" w:rsidRDefault="006874AA" w:rsidP="006874AA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066" w:type="dxa"/>
          </w:tcPr>
          <w:p w:rsidR="006874AA" w:rsidRDefault="006874AA">
            <w:r>
              <w:rPr>
                <w:rFonts w:hint="eastAsia"/>
              </w:rPr>
              <w:t xml:space="preserve">認定年度：　　</w:t>
            </w:r>
          </w:p>
        </w:tc>
      </w:tr>
    </w:tbl>
    <w:p w:rsidR="006874AA" w:rsidRDefault="006874AA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088"/>
        <w:gridCol w:w="1640"/>
      </w:tblGrid>
      <w:tr w:rsidR="005F583F" w:rsidTr="00374753">
        <w:tc>
          <w:tcPr>
            <w:tcW w:w="8088" w:type="dxa"/>
            <w:shd w:val="clear" w:color="auto" w:fill="C6D9F1" w:themeFill="text2" w:themeFillTint="33"/>
          </w:tcPr>
          <w:p w:rsidR="005F583F" w:rsidRDefault="00E23EAC" w:rsidP="00E23EAC">
            <w:r>
              <w:rPr>
                <w:rFonts w:hint="eastAsia"/>
              </w:rPr>
              <w:t>労働関係法令、その他の</w:t>
            </w:r>
            <w:r w:rsidR="005F583F">
              <w:rPr>
                <w:rFonts w:hint="eastAsia"/>
              </w:rPr>
              <w:t>法令上又は社会通念上（死亡事故等）の問題の有無</w:t>
            </w:r>
          </w:p>
        </w:tc>
        <w:tc>
          <w:tcPr>
            <w:tcW w:w="1640" w:type="dxa"/>
          </w:tcPr>
          <w:p w:rsidR="005F583F" w:rsidRDefault="005F583F" w:rsidP="005F583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374753" w:rsidRDefault="00374753">
      <w:pPr>
        <w:rPr>
          <w:rFonts w:asciiTheme="majorEastAsia" w:eastAsiaTheme="majorEastAsia" w:hAnsiTheme="majorEastAsia"/>
        </w:rPr>
      </w:pPr>
    </w:p>
    <w:p w:rsidR="00041330" w:rsidRDefault="00041330">
      <w:pPr>
        <w:rPr>
          <w:rFonts w:asciiTheme="majorEastAsia" w:eastAsiaTheme="majorEastAsia" w:hAnsiTheme="majorEastAsia"/>
        </w:rPr>
      </w:pPr>
    </w:p>
    <w:p w:rsidR="002E33B8" w:rsidRPr="00041330" w:rsidRDefault="002152B4">
      <w:pPr>
        <w:rPr>
          <w:rFonts w:asciiTheme="majorEastAsia" w:eastAsiaTheme="majorEastAsia" w:hAnsiTheme="majorEastAsia"/>
          <w:u w:val="single"/>
        </w:rPr>
      </w:pPr>
      <w:r w:rsidRPr="00041330">
        <w:rPr>
          <w:rFonts w:asciiTheme="majorEastAsia" w:eastAsiaTheme="majorEastAsia" w:hAnsiTheme="majorEastAsia" w:hint="eastAsia"/>
          <w:u w:val="single"/>
        </w:rPr>
        <w:lastRenderedPageBreak/>
        <w:t>２</w:t>
      </w:r>
      <w:r w:rsidR="008547B2" w:rsidRPr="00041330">
        <w:rPr>
          <w:rFonts w:asciiTheme="majorEastAsia" w:eastAsiaTheme="majorEastAsia" w:hAnsiTheme="majorEastAsia" w:hint="eastAsia"/>
          <w:u w:val="single"/>
        </w:rPr>
        <w:t xml:space="preserve">　審査項目</w:t>
      </w:r>
    </w:p>
    <w:p w:rsidR="00992106" w:rsidRDefault="005E0FA1">
      <w:r>
        <w:rPr>
          <w:rFonts w:hint="eastAsia"/>
        </w:rPr>
        <w:t xml:space="preserve">　以下の点について、貴社における取組みを各項目の【主な評価ポイント】にご留意の上、幅広く記載してください。</w:t>
      </w:r>
      <w:r w:rsidR="00254C62">
        <w:rPr>
          <w:rFonts w:hint="eastAsia"/>
        </w:rPr>
        <w:t>（記載欄が狭い場合は、適宜拡張していただいて結構です。）</w:t>
      </w:r>
    </w:p>
    <w:p w:rsidR="00992106" w:rsidRDefault="00992106"/>
    <w:p w:rsidR="00992106" w:rsidRPr="00992106" w:rsidRDefault="00992106" w:rsidP="00992106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92106">
        <w:rPr>
          <w:rFonts w:asciiTheme="majorEastAsia" w:eastAsiaTheme="majorEastAsia" w:hAnsiTheme="majorEastAsia" w:hint="eastAsia"/>
        </w:rPr>
        <w:t>貴社のＰＲポイントについて</w:t>
      </w:r>
    </w:p>
    <w:p w:rsidR="00992106" w:rsidRPr="00A42B8C" w:rsidRDefault="002B0DEF" w:rsidP="00992106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強みである</w:t>
      </w:r>
      <w:r w:rsidR="00992106" w:rsidRPr="00A42B8C">
        <w:rPr>
          <w:rFonts w:asciiTheme="minorEastAsia" w:hAnsiTheme="minorEastAsia" w:hint="eastAsia"/>
        </w:rPr>
        <w:t>技術やサービス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92106" w:rsidRPr="00992106" w:rsidTr="00992106">
        <w:trPr>
          <w:trHeight w:val="447"/>
        </w:trPr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</w:tc>
      </w:tr>
    </w:tbl>
    <w:p w:rsidR="00992106" w:rsidRPr="00992106" w:rsidRDefault="00992106" w:rsidP="00992106">
      <w:pPr>
        <w:rPr>
          <w:color w:val="FF0000"/>
        </w:rPr>
      </w:pPr>
    </w:p>
    <w:p w:rsidR="00992106" w:rsidRPr="00A42B8C" w:rsidRDefault="008A166E" w:rsidP="00992106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紹介したい</w:t>
      </w:r>
      <w:r w:rsidR="00992106" w:rsidRPr="00A42B8C">
        <w:rPr>
          <w:rFonts w:hint="eastAsia"/>
        </w:rPr>
        <w:t>社員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92106" w:rsidRPr="00992106" w:rsidTr="00992106">
        <w:trPr>
          <w:trHeight w:val="447"/>
        </w:trPr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</w:tc>
      </w:tr>
    </w:tbl>
    <w:p w:rsidR="00992106" w:rsidRPr="00992106" w:rsidRDefault="00992106" w:rsidP="00992106">
      <w:pPr>
        <w:ind w:firstLineChars="100" w:firstLine="210"/>
        <w:rPr>
          <w:color w:val="FF0000"/>
        </w:rPr>
      </w:pPr>
    </w:p>
    <w:p w:rsidR="000779CD" w:rsidRDefault="000779CD" w:rsidP="000779CD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社風（</w:t>
      </w:r>
      <w:r>
        <w:rPr>
          <w:rFonts w:hint="eastAsia"/>
          <w:kern w:val="0"/>
        </w:rPr>
        <w:t>社内の雰囲気、若手社員への対応で気遣っていること等）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92106" w:rsidRPr="00992106" w:rsidTr="00992106">
        <w:trPr>
          <w:trHeight w:val="447"/>
        </w:trPr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0779CD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</w:tc>
      </w:tr>
    </w:tbl>
    <w:p w:rsidR="00992106" w:rsidRPr="00992106" w:rsidRDefault="00992106" w:rsidP="00992106">
      <w:pPr>
        <w:ind w:firstLineChars="100" w:firstLine="210"/>
        <w:rPr>
          <w:color w:val="FF0000"/>
        </w:rPr>
      </w:pPr>
    </w:p>
    <w:p w:rsidR="00992106" w:rsidRPr="00A42B8C" w:rsidRDefault="008A166E" w:rsidP="00992106">
      <w:pPr>
        <w:pStyle w:val="ac"/>
        <w:numPr>
          <w:ilvl w:val="0"/>
          <w:numId w:val="2"/>
        </w:numPr>
        <w:ind w:leftChars="0"/>
      </w:pPr>
      <w:r w:rsidRPr="00A42B8C">
        <w:rPr>
          <w:rFonts w:hint="eastAsia"/>
        </w:rPr>
        <w:t>やりがい・働きがい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92106" w:rsidRPr="00992106" w:rsidTr="00992106">
        <w:trPr>
          <w:trHeight w:val="447"/>
        </w:trPr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</w:tc>
      </w:tr>
    </w:tbl>
    <w:p w:rsidR="00992106" w:rsidRPr="00992106" w:rsidRDefault="00992106" w:rsidP="00992106">
      <w:pPr>
        <w:ind w:firstLineChars="100" w:firstLine="210"/>
        <w:rPr>
          <w:color w:val="FF0000"/>
        </w:rPr>
      </w:pPr>
    </w:p>
    <w:p w:rsidR="00992106" w:rsidRPr="00A42B8C" w:rsidRDefault="008A166E" w:rsidP="00992106">
      <w:pPr>
        <w:pStyle w:val="ac"/>
        <w:numPr>
          <w:ilvl w:val="0"/>
          <w:numId w:val="2"/>
        </w:numPr>
        <w:ind w:leftChars="0"/>
      </w:pPr>
      <w:r w:rsidRPr="00A42B8C">
        <w:rPr>
          <w:rFonts w:hint="eastAsia"/>
        </w:rPr>
        <w:t>福利厚生</w:t>
      </w:r>
      <w:r>
        <w:rPr>
          <w:rFonts w:hint="eastAsia"/>
        </w:rPr>
        <w:t>、社内レクリエーション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92106" w:rsidRPr="00992106" w:rsidTr="00992106">
        <w:trPr>
          <w:trHeight w:val="447"/>
        </w:trPr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  <w:p w:rsidR="00992106" w:rsidRPr="00992106" w:rsidRDefault="00992106">
            <w:pPr>
              <w:rPr>
                <w:color w:val="FF0000"/>
              </w:rPr>
            </w:pPr>
          </w:p>
        </w:tc>
      </w:tr>
    </w:tbl>
    <w:p w:rsidR="00992106" w:rsidRDefault="00992106">
      <w:pPr>
        <w:rPr>
          <w:rFonts w:asciiTheme="majorEastAsia" w:eastAsiaTheme="majorEastAsia" w:hAnsiTheme="majorEastAsia"/>
        </w:rPr>
      </w:pPr>
    </w:p>
    <w:p w:rsidR="00992106" w:rsidRDefault="00992106">
      <w:pPr>
        <w:rPr>
          <w:rFonts w:asciiTheme="majorEastAsia" w:eastAsiaTheme="majorEastAsia" w:hAnsiTheme="majorEastAsia"/>
        </w:rPr>
      </w:pPr>
    </w:p>
    <w:p w:rsidR="008547B2" w:rsidRPr="00B0311D" w:rsidRDefault="004555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（２）貴</w:t>
      </w:r>
      <w:r w:rsidR="007C2F78">
        <w:rPr>
          <w:rFonts w:asciiTheme="majorEastAsia" w:eastAsiaTheme="majorEastAsia" w:hAnsiTheme="majorEastAsia" w:hint="eastAsia"/>
        </w:rPr>
        <w:t>社が実施している働き方改革の実現の取組みについて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8547B2" w:rsidTr="008547B2">
        <w:tc>
          <w:tcPr>
            <w:tcW w:w="9444" w:type="dxa"/>
          </w:tcPr>
          <w:p w:rsidR="008547B2" w:rsidRDefault="008547B2">
            <w:r>
              <w:rPr>
                <w:rFonts w:hint="eastAsia"/>
              </w:rPr>
              <w:t xml:space="preserve">　</w:t>
            </w:r>
          </w:p>
          <w:p w:rsidR="008547B2" w:rsidRDefault="008547B2"/>
          <w:p w:rsidR="003A7DD5" w:rsidRDefault="003A7DD5"/>
          <w:p w:rsidR="003A7DD5" w:rsidRDefault="003A7DD5"/>
          <w:p w:rsidR="003A7DD5" w:rsidRDefault="003A7DD5"/>
          <w:p w:rsidR="00374753" w:rsidRDefault="00374753"/>
          <w:p w:rsidR="008547B2" w:rsidRDefault="008547B2"/>
        </w:tc>
      </w:tr>
    </w:tbl>
    <w:p w:rsidR="008547B2" w:rsidRDefault="008547B2">
      <w:r>
        <w:rPr>
          <w:rFonts w:hint="eastAsia"/>
        </w:rPr>
        <w:t xml:space="preserve">　【</w:t>
      </w:r>
      <w:r w:rsidR="00BF422F">
        <w:rPr>
          <w:rFonts w:hint="eastAsia"/>
        </w:rPr>
        <w:t>主な</w:t>
      </w:r>
      <w:r>
        <w:rPr>
          <w:rFonts w:hint="eastAsia"/>
        </w:rPr>
        <w:t>評価ポイント】</w:t>
      </w:r>
    </w:p>
    <w:p w:rsidR="007C2F78" w:rsidRDefault="008547B2" w:rsidP="00662791">
      <w:pPr>
        <w:ind w:left="630" w:hangingChars="300" w:hanging="630"/>
      </w:pPr>
      <w:r>
        <w:rPr>
          <w:rFonts w:hint="eastAsia"/>
        </w:rPr>
        <w:t xml:space="preserve">　　</w:t>
      </w:r>
      <w:r w:rsidR="00E23EAC">
        <w:rPr>
          <w:rFonts w:hint="eastAsia"/>
        </w:rPr>
        <w:t>◆長時間労働の是正、働きやすい職場環境づくりに向けた</w:t>
      </w:r>
      <w:r w:rsidR="007C2F78">
        <w:rPr>
          <w:rFonts w:hint="eastAsia"/>
        </w:rPr>
        <w:t>取組み（時間外縮減に向けた取組み、業務の改善、年次有給休暇の取得促進、テレワークの実施、フレックスタイム制度導入等）</w:t>
      </w:r>
    </w:p>
    <w:p w:rsidR="00662791" w:rsidRPr="008547B2" w:rsidRDefault="007C2F78" w:rsidP="007C2F78">
      <w:pPr>
        <w:ind w:left="630" w:hangingChars="300" w:hanging="630"/>
      </w:pPr>
      <w:r>
        <w:rPr>
          <w:rFonts w:hint="eastAsia"/>
        </w:rPr>
        <w:t xml:space="preserve">　　◆女性の活躍しやすい環境の整備（女性職員の登用促進、キャリアアップ支援、事業所内保育所の整備、充実した育児休業制度、職場復帰しやすい環境の整備等）</w:t>
      </w:r>
    </w:p>
    <w:p w:rsidR="00662791" w:rsidRDefault="00FC561E" w:rsidP="00662791">
      <w:pPr>
        <w:ind w:left="630" w:hangingChars="300" w:hanging="630"/>
      </w:pPr>
      <w:r>
        <w:rPr>
          <w:rFonts w:hint="eastAsia"/>
        </w:rPr>
        <w:t xml:space="preserve">　　◆その他積極的改善措置の実施（結婚支援、</w:t>
      </w:r>
      <w:r w:rsidR="00662791">
        <w:rPr>
          <w:rFonts w:hint="eastAsia"/>
        </w:rPr>
        <w:t>育児室・授乳コーナーの設置、子どもと有意義に過ごすリフレッシュ休暇等）</w:t>
      </w:r>
    </w:p>
    <w:p w:rsidR="00D93F08" w:rsidRPr="00B0311D" w:rsidRDefault="00455572" w:rsidP="00662791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（３）貴</w:t>
      </w:r>
      <w:r w:rsidR="00824614" w:rsidRPr="00B0311D">
        <w:rPr>
          <w:rFonts w:asciiTheme="majorEastAsia" w:eastAsiaTheme="majorEastAsia" w:hAnsiTheme="majorEastAsia" w:hint="eastAsia"/>
        </w:rPr>
        <w:t>社が</w:t>
      </w:r>
      <w:r w:rsidR="005B58A1" w:rsidRPr="00B0311D">
        <w:rPr>
          <w:rFonts w:asciiTheme="majorEastAsia" w:eastAsiaTheme="majorEastAsia" w:hAnsiTheme="majorEastAsia" w:hint="eastAsia"/>
        </w:rPr>
        <w:t>実施している人材育成に対する取組みについて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5B58A1" w:rsidTr="002F657F">
        <w:tc>
          <w:tcPr>
            <w:tcW w:w="9444" w:type="dxa"/>
          </w:tcPr>
          <w:p w:rsidR="005B58A1" w:rsidRDefault="005B58A1" w:rsidP="002F657F">
            <w:r>
              <w:rPr>
                <w:rFonts w:hint="eastAsia"/>
              </w:rPr>
              <w:t xml:space="preserve">　　</w:t>
            </w:r>
          </w:p>
          <w:p w:rsidR="005B58A1" w:rsidRDefault="005B58A1" w:rsidP="002F657F"/>
          <w:p w:rsidR="005B58A1" w:rsidRDefault="005B58A1" w:rsidP="002F657F"/>
          <w:p w:rsidR="005B58A1" w:rsidRDefault="005B58A1" w:rsidP="002F657F"/>
          <w:p w:rsidR="005B58A1" w:rsidRDefault="005B58A1" w:rsidP="002F657F"/>
        </w:tc>
      </w:tr>
    </w:tbl>
    <w:p w:rsidR="005B58A1" w:rsidRDefault="005B58A1" w:rsidP="00662791">
      <w:pPr>
        <w:ind w:left="630" w:hangingChars="300" w:hanging="630"/>
      </w:pPr>
      <w:r>
        <w:rPr>
          <w:rFonts w:hint="eastAsia"/>
        </w:rPr>
        <w:t xml:space="preserve">　【</w:t>
      </w:r>
      <w:r w:rsidR="00BF422F">
        <w:rPr>
          <w:rFonts w:hint="eastAsia"/>
        </w:rPr>
        <w:t>主な</w:t>
      </w:r>
      <w:r>
        <w:rPr>
          <w:rFonts w:hint="eastAsia"/>
        </w:rPr>
        <w:t>評価ポイント】</w:t>
      </w:r>
    </w:p>
    <w:p w:rsidR="00D93F08" w:rsidRDefault="005B58A1" w:rsidP="00662791">
      <w:pPr>
        <w:ind w:left="630" w:hangingChars="300" w:hanging="630"/>
      </w:pPr>
      <w:r>
        <w:rPr>
          <w:rFonts w:hint="eastAsia"/>
        </w:rPr>
        <w:t xml:space="preserve">　　◆社内研修制度（ＯＪＴ、外部研修制度）</w:t>
      </w:r>
      <w:r w:rsidR="00A60C06">
        <w:rPr>
          <w:rFonts w:hint="eastAsia"/>
        </w:rPr>
        <w:t>の</w:t>
      </w:r>
      <w:r>
        <w:rPr>
          <w:rFonts w:hint="eastAsia"/>
        </w:rPr>
        <w:t>充実</w:t>
      </w:r>
    </w:p>
    <w:p w:rsidR="005B58A1" w:rsidRDefault="005B58A1" w:rsidP="00662791">
      <w:pPr>
        <w:ind w:left="630" w:hangingChars="300" w:hanging="630"/>
      </w:pPr>
      <w:r>
        <w:rPr>
          <w:rFonts w:hint="eastAsia"/>
        </w:rPr>
        <w:t xml:space="preserve">　　◆</w:t>
      </w:r>
      <w:r w:rsidR="008C0A0B">
        <w:rPr>
          <w:rFonts w:hint="eastAsia"/>
        </w:rPr>
        <w:t>職員の育成につながる</w:t>
      </w:r>
      <w:r>
        <w:rPr>
          <w:rFonts w:hint="eastAsia"/>
        </w:rPr>
        <w:t>優れた人事評価制度</w:t>
      </w:r>
      <w:r w:rsidR="00A60C06">
        <w:rPr>
          <w:rFonts w:hint="eastAsia"/>
        </w:rPr>
        <w:t>の確立</w:t>
      </w:r>
    </w:p>
    <w:p w:rsidR="00A60C06" w:rsidRDefault="00A60C06" w:rsidP="00662791">
      <w:pPr>
        <w:ind w:left="630" w:hangingChars="300" w:hanging="630"/>
      </w:pPr>
    </w:p>
    <w:p w:rsidR="005B58A1" w:rsidRPr="00B0311D" w:rsidRDefault="00455572" w:rsidP="00662791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（４）貴</w:t>
      </w:r>
      <w:r w:rsidR="00A60C06" w:rsidRPr="00B0311D">
        <w:rPr>
          <w:rFonts w:asciiTheme="majorEastAsia" w:eastAsiaTheme="majorEastAsia" w:hAnsiTheme="majorEastAsia" w:hint="eastAsia"/>
        </w:rPr>
        <w:t>社における県内雇用拡大に資する取組みについて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A60C06" w:rsidTr="002F657F">
        <w:tc>
          <w:tcPr>
            <w:tcW w:w="9444" w:type="dxa"/>
          </w:tcPr>
          <w:p w:rsidR="00A60C06" w:rsidRDefault="00A60C06" w:rsidP="002F657F">
            <w:r>
              <w:rPr>
                <w:rFonts w:hint="eastAsia"/>
              </w:rPr>
              <w:t xml:space="preserve">　　</w:t>
            </w:r>
          </w:p>
          <w:p w:rsidR="00A60C06" w:rsidRDefault="00A60C06" w:rsidP="002F657F"/>
          <w:p w:rsidR="00A60C06" w:rsidRDefault="00A60C06" w:rsidP="002F657F"/>
          <w:p w:rsidR="00A60C06" w:rsidRDefault="00A60C06" w:rsidP="002F657F"/>
          <w:p w:rsidR="00A60C06" w:rsidRDefault="00A60C06" w:rsidP="002F657F"/>
        </w:tc>
      </w:tr>
    </w:tbl>
    <w:p w:rsidR="00A60C06" w:rsidRDefault="00A60C06" w:rsidP="00662791">
      <w:pPr>
        <w:ind w:left="630" w:hangingChars="300" w:hanging="630"/>
      </w:pPr>
      <w:r>
        <w:rPr>
          <w:rFonts w:hint="eastAsia"/>
        </w:rPr>
        <w:t xml:space="preserve">　【</w:t>
      </w:r>
      <w:r w:rsidR="00BF422F">
        <w:rPr>
          <w:rFonts w:hint="eastAsia"/>
        </w:rPr>
        <w:t>主な</w:t>
      </w:r>
      <w:r>
        <w:rPr>
          <w:rFonts w:hint="eastAsia"/>
        </w:rPr>
        <w:t>評価ポイント】</w:t>
      </w:r>
    </w:p>
    <w:p w:rsidR="00A60C06" w:rsidRDefault="00A60C06" w:rsidP="00662791">
      <w:pPr>
        <w:ind w:left="630" w:hangingChars="300" w:hanging="630"/>
      </w:pPr>
      <w:r>
        <w:rPr>
          <w:rFonts w:hint="eastAsia"/>
        </w:rPr>
        <w:t xml:space="preserve">　　◆積極的に県内大学・短大等から採用している。</w:t>
      </w:r>
    </w:p>
    <w:p w:rsidR="00A60C06" w:rsidRPr="00A60C06" w:rsidRDefault="00A60C06" w:rsidP="00662791">
      <w:pPr>
        <w:ind w:left="630" w:hangingChars="300" w:hanging="630"/>
      </w:pPr>
      <w:r>
        <w:rPr>
          <w:rFonts w:hint="eastAsia"/>
        </w:rPr>
        <w:t xml:space="preserve">　　◆県内に本社機能の移転・拡充を行っている。</w:t>
      </w:r>
    </w:p>
    <w:p w:rsidR="00BF422F" w:rsidRPr="00A60C06" w:rsidRDefault="00BF422F" w:rsidP="000C6A8B"/>
    <w:p w:rsidR="005B58A1" w:rsidRPr="00B0311D" w:rsidRDefault="000C6A8B" w:rsidP="00662791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</w:t>
      </w:r>
      <w:r w:rsidR="00455572">
        <w:rPr>
          <w:rFonts w:asciiTheme="majorEastAsia" w:eastAsiaTheme="majorEastAsia" w:hAnsiTheme="majorEastAsia" w:hint="eastAsia"/>
        </w:rPr>
        <w:t>）貴</w:t>
      </w:r>
      <w:r w:rsidR="00BF422F" w:rsidRPr="00B0311D">
        <w:rPr>
          <w:rFonts w:asciiTheme="majorEastAsia" w:eastAsiaTheme="majorEastAsia" w:hAnsiTheme="majorEastAsia" w:hint="eastAsia"/>
        </w:rPr>
        <w:t>社における地域貢献について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BF422F" w:rsidTr="002F657F">
        <w:tc>
          <w:tcPr>
            <w:tcW w:w="9444" w:type="dxa"/>
          </w:tcPr>
          <w:p w:rsidR="00BF422F" w:rsidRDefault="00BF422F" w:rsidP="002F657F">
            <w:r>
              <w:rPr>
                <w:rFonts w:hint="eastAsia"/>
              </w:rPr>
              <w:t xml:space="preserve">　　</w:t>
            </w:r>
          </w:p>
          <w:p w:rsidR="00BF422F" w:rsidRDefault="00BF422F" w:rsidP="002F657F"/>
          <w:p w:rsidR="00BF422F" w:rsidRDefault="00BF422F" w:rsidP="002F657F"/>
          <w:p w:rsidR="00BF422F" w:rsidRDefault="00BF422F" w:rsidP="002F657F"/>
          <w:p w:rsidR="00BF422F" w:rsidRDefault="00BF422F" w:rsidP="002F657F"/>
        </w:tc>
      </w:tr>
    </w:tbl>
    <w:p w:rsidR="00BF422F" w:rsidRDefault="00BF422F" w:rsidP="00662791">
      <w:pPr>
        <w:ind w:left="630" w:hangingChars="300" w:hanging="630"/>
      </w:pPr>
      <w:r>
        <w:rPr>
          <w:rFonts w:hint="eastAsia"/>
        </w:rPr>
        <w:t xml:space="preserve">　【主な評価ポイント】</w:t>
      </w:r>
    </w:p>
    <w:p w:rsidR="00BF422F" w:rsidRDefault="00BF422F" w:rsidP="00662791">
      <w:pPr>
        <w:ind w:left="630" w:hangingChars="300" w:hanging="630"/>
      </w:pPr>
      <w:r>
        <w:rPr>
          <w:rFonts w:hint="eastAsia"/>
        </w:rPr>
        <w:t xml:space="preserve">　　◆特徴的なＣＳＲ</w:t>
      </w:r>
      <w:r w:rsidR="00FC561E">
        <w:rPr>
          <w:rFonts w:hint="eastAsia"/>
        </w:rPr>
        <w:t>（企業の社会的責任）、ＣＳＶ（共有価値の創造）などの活動</w:t>
      </w:r>
      <w:r w:rsidR="00B27389">
        <w:rPr>
          <w:rFonts w:hint="eastAsia"/>
        </w:rPr>
        <w:t>により、地域貢献を行っている</w:t>
      </w:r>
    </w:p>
    <w:p w:rsidR="00B27389" w:rsidRDefault="00B27389" w:rsidP="00662791">
      <w:pPr>
        <w:ind w:left="630" w:hangingChars="300" w:hanging="630"/>
      </w:pPr>
      <w:r>
        <w:rPr>
          <w:rFonts w:hint="eastAsia"/>
        </w:rPr>
        <w:t xml:space="preserve">　</w:t>
      </w:r>
    </w:p>
    <w:p w:rsidR="00BF422F" w:rsidRPr="00CA39D0" w:rsidRDefault="00A24896" w:rsidP="00CA39D0">
      <w:pPr>
        <w:ind w:left="630" w:hangingChars="300" w:hanging="630"/>
      </w:pPr>
      <w:r>
        <w:rPr>
          <w:rFonts w:hint="eastAsia"/>
        </w:rPr>
        <w:t xml:space="preserve">　※　以上、参考等なる写真・資料があれば、添付願います。</w:t>
      </w:r>
    </w:p>
    <w:sectPr w:rsidR="00BF422F" w:rsidRPr="00CA39D0" w:rsidSect="002F4B86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7C" w:rsidRDefault="00E8717C" w:rsidP="006874AA">
      <w:r>
        <w:separator/>
      </w:r>
    </w:p>
  </w:endnote>
  <w:endnote w:type="continuationSeparator" w:id="0">
    <w:p w:rsidR="00E8717C" w:rsidRDefault="00E8717C" w:rsidP="0068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7C" w:rsidRDefault="00E8717C" w:rsidP="006874AA">
      <w:r>
        <w:separator/>
      </w:r>
    </w:p>
  </w:footnote>
  <w:footnote w:type="continuationSeparator" w:id="0">
    <w:p w:rsidR="00E8717C" w:rsidRDefault="00E8717C" w:rsidP="0068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64C"/>
    <w:multiLevelType w:val="hybridMultilevel"/>
    <w:tmpl w:val="B340404E"/>
    <w:lvl w:ilvl="0" w:tplc="6BAAEEEC">
      <w:start w:val="1"/>
      <w:numFmt w:val="decimalEnclosedCircle"/>
      <w:lvlText w:val="%1"/>
      <w:lvlJc w:val="left"/>
      <w:pPr>
        <w:ind w:left="57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BDA3B40"/>
    <w:multiLevelType w:val="hybridMultilevel"/>
    <w:tmpl w:val="CC460FDC"/>
    <w:lvl w:ilvl="0" w:tplc="DE82A54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1A"/>
    <w:rsid w:val="00041330"/>
    <w:rsid w:val="00054B59"/>
    <w:rsid w:val="00072328"/>
    <w:rsid w:val="000779CD"/>
    <w:rsid w:val="000C6A8B"/>
    <w:rsid w:val="000E1865"/>
    <w:rsid w:val="002152B4"/>
    <w:rsid w:val="00254C62"/>
    <w:rsid w:val="002B0DEF"/>
    <w:rsid w:val="002B636C"/>
    <w:rsid w:val="002C4348"/>
    <w:rsid w:val="002E33B8"/>
    <w:rsid w:val="002F4B86"/>
    <w:rsid w:val="00374753"/>
    <w:rsid w:val="003A5F0E"/>
    <w:rsid w:val="003A7DD5"/>
    <w:rsid w:val="003D6B2A"/>
    <w:rsid w:val="00454C36"/>
    <w:rsid w:val="00455572"/>
    <w:rsid w:val="004A423C"/>
    <w:rsid w:val="004D0D1A"/>
    <w:rsid w:val="00501EA5"/>
    <w:rsid w:val="0052039D"/>
    <w:rsid w:val="00526F08"/>
    <w:rsid w:val="00552616"/>
    <w:rsid w:val="005B0B13"/>
    <w:rsid w:val="005B58A1"/>
    <w:rsid w:val="005E0FA1"/>
    <w:rsid w:val="005E3D3A"/>
    <w:rsid w:val="005F583F"/>
    <w:rsid w:val="006008E6"/>
    <w:rsid w:val="00625FEA"/>
    <w:rsid w:val="00662791"/>
    <w:rsid w:val="006874AA"/>
    <w:rsid w:val="006A7FAE"/>
    <w:rsid w:val="00707E7D"/>
    <w:rsid w:val="007A1716"/>
    <w:rsid w:val="007C2F78"/>
    <w:rsid w:val="00824614"/>
    <w:rsid w:val="008547B2"/>
    <w:rsid w:val="008A166E"/>
    <w:rsid w:val="008C0A0B"/>
    <w:rsid w:val="00951E23"/>
    <w:rsid w:val="00953568"/>
    <w:rsid w:val="00992106"/>
    <w:rsid w:val="00A24896"/>
    <w:rsid w:val="00A42B8C"/>
    <w:rsid w:val="00A60C06"/>
    <w:rsid w:val="00AE2C2C"/>
    <w:rsid w:val="00B0311D"/>
    <w:rsid w:val="00B27389"/>
    <w:rsid w:val="00B33BD5"/>
    <w:rsid w:val="00BA50A7"/>
    <w:rsid w:val="00BE3E3F"/>
    <w:rsid w:val="00BF422F"/>
    <w:rsid w:val="00C837B6"/>
    <w:rsid w:val="00CA39D0"/>
    <w:rsid w:val="00D30E8D"/>
    <w:rsid w:val="00D93F08"/>
    <w:rsid w:val="00DA00AF"/>
    <w:rsid w:val="00DF7C50"/>
    <w:rsid w:val="00E22D2B"/>
    <w:rsid w:val="00E23EAC"/>
    <w:rsid w:val="00E8717C"/>
    <w:rsid w:val="00E92339"/>
    <w:rsid w:val="00E94863"/>
    <w:rsid w:val="00EA3837"/>
    <w:rsid w:val="00ED01A8"/>
    <w:rsid w:val="00F05BF5"/>
    <w:rsid w:val="00F85FEA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0A7"/>
  </w:style>
  <w:style w:type="character" w:customStyle="1" w:styleId="a4">
    <w:name w:val="日付 (文字)"/>
    <w:basedOn w:val="a0"/>
    <w:link w:val="a3"/>
    <w:uiPriority w:val="99"/>
    <w:semiHidden/>
    <w:rsid w:val="00BA50A7"/>
  </w:style>
  <w:style w:type="table" w:styleId="a5">
    <w:name w:val="Table Grid"/>
    <w:basedOn w:val="a1"/>
    <w:uiPriority w:val="59"/>
    <w:rsid w:val="00BA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4AA"/>
  </w:style>
  <w:style w:type="paragraph" w:styleId="a8">
    <w:name w:val="footer"/>
    <w:basedOn w:val="a"/>
    <w:link w:val="a9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4AA"/>
  </w:style>
  <w:style w:type="paragraph" w:styleId="aa">
    <w:name w:val="Balloon Text"/>
    <w:basedOn w:val="a"/>
    <w:link w:val="ab"/>
    <w:uiPriority w:val="99"/>
    <w:semiHidden/>
    <w:unhideWhenUsed/>
    <w:rsid w:val="005E0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F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921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0A7"/>
  </w:style>
  <w:style w:type="character" w:customStyle="1" w:styleId="a4">
    <w:name w:val="日付 (文字)"/>
    <w:basedOn w:val="a0"/>
    <w:link w:val="a3"/>
    <w:uiPriority w:val="99"/>
    <w:semiHidden/>
    <w:rsid w:val="00BA50A7"/>
  </w:style>
  <w:style w:type="table" w:styleId="a5">
    <w:name w:val="Table Grid"/>
    <w:basedOn w:val="a1"/>
    <w:uiPriority w:val="59"/>
    <w:rsid w:val="00BA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4AA"/>
  </w:style>
  <w:style w:type="paragraph" w:styleId="a8">
    <w:name w:val="footer"/>
    <w:basedOn w:val="a"/>
    <w:link w:val="a9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4AA"/>
  </w:style>
  <w:style w:type="paragraph" w:styleId="aa">
    <w:name w:val="Balloon Text"/>
    <w:basedOn w:val="a"/>
    <w:link w:val="ab"/>
    <w:uiPriority w:val="99"/>
    <w:semiHidden/>
    <w:unhideWhenUsed/>
    <w:rsid w:val="005E0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F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921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3B91-057A-4252-B8EC-60704270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menteadmin</dc:creator>
  <cp:lastModifiedBy>ayumi saitou</cp:lastModifiedBy>
  <cp:revision>2</cp:revision>
  <cp:lastPrinted>2019-07-04T01:40:00Z</cp:lastPrinted>
  <dcterms:created xsi:type="dcterms:W3CDTF">2019-07-04T09:49:00Z</dcterms:created>
  <dcterms:modified xsi:type="dcterms:W3CDTF">2019-07-04T09:49:00Z</dcterms:modified>
</cp:coreProperties>
</file>